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A39" w:rsidRPr="00A136D2" w:rsidRDefault="006C69FC" w:rsidP="00CD4E6C">
      <w:pPr>
        <w:jc w:val="center"/>
        <w:rPr>
          <w:rFonts w:ascii="黑体" w:eastAsia="黑体" w:hAnsi="黑体"/>
          <w:sz w:val="32"/>
          <w:szCs w:val="32"/>
        </w:rPr>
      </w:pPr>
      <w:proofErr w:type="gramStart"/>
      <w:r>
        <w:rPr>
          <w:rFonts w:ascii="黑体" w:eastAsia="黑体" w:hAnsi="黑体" w:hint="eastAsia"/>
          <w:sz w:val="32"/>
          <w:szCs w:val="32"/>
        </w:rPr>
        <w:t>北京亿信华</w:t>
      </w:r>
      <w:proofErr w:type="gramEnd"/>
      <w:r>
        <w:rPr>
          <w:rFonts w:ascii="黑体" w:eastAsia="黑体" w:hAnsi="黑体" w:hint="eastAsia"/>
          <w:sz w:val="32"/>
          <w:szCs w:val="32"/>
        </w:rPr>
        <w:t>辰软件有限责任公司简介</w:t>
      </w:r>
    </w:p>
    <w:p w:rsidR="00CD4E6C" w:rsidRDefault="00CD4E6C" w:rsidP="00AB4B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548F1" w:rsidRPr="00AB4B29" w:rsidRDefault="008F539A" w:rsidP="00AB4B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北京</w:t>
      </w:r>
      <w:r w:rsidR="007548F1" w:rsidRPr="00AB4B29">
        <w:rPr>
          <w:rFonts w:asciiTheme="minorEastAsia" w:hAnsiTheme="minorEastAsia" w:hint="eastAsia"/>
          <w:sz w:val="24"/>
          <w:szCs w:val="24"/>
        </w:rPr>
        <w:t>亿信华</w:t>
      </w:r>
      <w:proofErr w:type="gramEnd"/>
      <w:r w:rsidR="007548F1" w:rsidRPr="00AB4B29">
        <w:rPr>
          <w:rFonts w:asciiTheme="minorEastAsia" w:hAnsiTheme="minorEastAsia" w:hint="eastAsia"/>
          <w:sz w:val="24"/>
          <w:szCs w:val="24"/>
        </w:rPr>
        <w:t>辰</w:t>
      </w:r>
      <w:r w:rsidR="00007A39" w:rsidRPr="00AB4B29">
        <w:rPr>
          <w:rFonts w:asciiTheme="minorEastAsia" w:hAnsiTheme="minorEastAsia" w:hint="eastAsia"/>
          <w:sz w:val="24"/>
          <w:szCs w:val="24"/>
        </w:rPr>
        <w:t>软件有效责任公司</w:t>
      </w:r>
      <w:r>
        <w:rPr>
          <w:rFonts w:asciiTheme="minorEastAsia" w:hAnsiTheme="minorEastAsia" w:hint="eastAsia"/>
          <w:sz w:val="24"/>
          <w:szCs w:val="24"/>
        </w:rPr>
        <w:t>（简称“亿信华辰”）</w:t>
      </w:r>
      <w:r w:rsidR="00AD6691" w:rsidRPr="00AB4B29">
        <w:rPr>
          <w:rFonts w:asciiTheme="minorEastAsia" w:hAnsiTheme="minorEastAsia" w:hint="eastAsia"/>
          <w:sz w:val="24"/>
          <w:szCs w:val="24"/>
        </w:rPr>
        <w:t>，隶属于上市公司北京华</w:t>
      </w:r>
      <w:proofErr w:type="gramStart"/>
      <w:r w:rsidR="00AD6691" w:rsidRPr="00AB4B29">
        <w:rPr>
          <w:rFonts w:asciiTheme="minorEastAsia" w:hAnsiTheme="minorEastAsia" w:hint="eastAsia"/>
          <w:sz w:val="24"/>
          <w:szCs w:val="24"/>
        </w:rPr>
        <w:t>宇软件</w:t>
      </w:r>
      <w:proofErr w:type="gramEnd"/>
      <w:r w:rsidR="00AD6691" w:rsidRPr="00AB4B29">
        <w:rPr>
          <w:rFonts w:asciiTheme="minorEastAsia" w:hAnsiTheme="minorEastAsia" w:hint="eastAsia"/>
          <w:sz w:val="24"/>
          <w:szCs w:val="24"/>
        </w:rPr>
        <w:t>股份有效公司（股票代码3</w:t>
      </w:r>
      <w:r w:rsidR="00AD6691" w:rsidRPr="00AB4B29">
        <w:rPr>
          <w:rFonts w:asciiTheme="minorEastAsia" w:hAnsiTheme="minorEastAsia"/>
          <w:sz w:val="24"/>
          <w:szCs w:val="24"/>
        </w:rPr>
        <w:t>00271</w:t>
      </w:r>
      <w:r w:rsidR="00AD6691" w:rsidRPr="00AB4B29">
        <w:rPr>
          <w:rFonts w:asciiTheme="minorEastAsia" w:hAnsiTheme="minorEastAsia" w:hint="eastAsia"/>
          <w:sz w:val="24"/>
          <w:szCs w:val="24"/>
        </w:rPr>
        <w:t>），</w:t>
      </w:r>
      <w:r w:rsidR="007548F1" w:rsidRPr="00AB4B29">
        <w:rPr>
          <w:rFonts w:asciiTheme="minorEastAsia" w:hAnsiTheme="minorEastAsia" w:hint="eastAsia"/>
          <w:sz w:val="24"/>
          <w:szCs w:val="24"/>
        </w:rPr>
        <w:t>成立于2006年10月，长期专注于大数据领域相关技术和应用解决方案的研究和实践，商业智能领域相关产品的研发和推广，数据采集与分析应用领域的咨询与服务。公司总部位于北京中关村</w:t>
      </w:r>
      <w:r w:rsidR="007B1D89" w:rsidRPr="00AB4B29">
        <w:rPr>
          <w:rFonts w:asciiTheme="minorEastAsia" w:hAnsiTheme="minorEastAsia" w:hint="eastAsia"/>
          <w:sz w:val="24"/>
          <w:szCs w:val="24"/>
        </w:rPr>
        <w:t>东升</w:t>
      </w:r>
      <w:r w:rsidR="007B1D89" w:rsidRPr="00AB4B29">
        <w:rPr>
          <w:rFonts w:asciiTheme="minorEastAsia" w:hAnsiTheme="minorEastAsia"/>
          <w:sz w:val="24"/>
          <w:szCs w:val="24"/>
        </w:rPr>
        <w:t>科技园</w:t>
      </w:r>
      <w:r w:rsidR="007548F1" w:rsidRPr="00AB4B29">
        <w:rPr>
          <w:rFonts w:asciiTheme="minorEastAsia" w:hAnsiTheme="minorEastAsia" w:hint="eastAsia"/>
          <w:sz w:val="24"/>
          <w:szCs w:val="24"/>
        </w:rPr>
        <w:t>，并下设武汉研发中心</w:t>
      </w:r>
      <w:r w:rsidR="001D0664" w:rsidRPr="00AB4B29">
        <w:rPr>
          <w:rFonts w:asciiTheme="minorEastAsia" w:hAnsiTheme="minorEastAsia" w:hint="eastAsia"/>
          <w:sz w:val="24"/>
          <w:szCs w:val="24"/>
        </w:rPr>
        <w:t>、广州分公司、上海分公司等多个分支机构，人员规模</w:t>
      </w:r>
      <w:r w:rsidR="007B1D89" w:rsidRPr="00AB4B29">
        <w:rPr>
          <w:rFonts w:asciiTheme="minorEastAsia" w:hAnsiTheme="minorEastAsia"/>
          <w:sz w:val="24"/>
          <w:szCs w:val="24"/>
        </w:rPr>
        <w:t>7</w:t>
      </w:r>
      <w:r w:rsidR="001D0664" w:rsidRPr="00AB4B29">
        <w:rPr>
          <w:rFonts w:asciiTheme="minorEastAsia" w:hAnsiTheme="minorEastAsia" w:hint="eastAsia"/>
          <w:sz w:val="24"/>
          <w:szCs w:val="24"/>
        </w:rPr>
        <w:t>00余人。</w:t>
      </w:r>
    </w:p>
    <w:p w:rsidR="00B758BB" w:rsidRPr="00AB4B29" w:rsidRDefault="00B758BB" w:rsidP="00AB4B29">
      <w:pPr>
        <w:spacing w:line="360" w:lineRule="auto"/>
        <w:ind w:firstLineChars="200" w:firstLine="480"/>
        <w:rPr>
          <w:rFonts w:asciiTheme="minorEastAsia" w:hAnsiTheme="minorEastAsia" w:cs="黑体"/>
          <w:color w:val="000000"/>
          <w:sz w:val="24"/>
          <w:szCs w:val="24"/>
        </w:rPr>
      </w:pPr>
      <w:r w:rsidRPr="00AB4B29">
        <w:rPr>
          <w:rFonts w:asciiTheme="minorEastAsia" w:hAnsiTheme="minorEastAsia" w:cs="黑体" w:hint="eastAsia"/>
          <w:color w:val="000000"/>
          <w:sz w:val="24"/>
          <w:szCs w:val="24"/>
        </w:rPr>
        <w:t>经过多年的潜心研究与开发，</w:t>
      </w:r>
      <w:proofErr w:type="gramStart"/>
      <w:r w:rsidRPr="00AB4B29">
        <w:rPr>
          <w:rFonts w:asciiTheme="minorEastAsia" w:hAnsiTheme="minorEastAsia" w:cs="黑体" w:hint="eastAsia"/>
          <w:color w:val="000000"/>
          <w:sz w:val="24"/>
          <w:szCs w:val="24"/>
        </w:rPr>
        <w:t>亿信华辰拥有</w:t>
      </w:r>
      <w:proofErr w:type="gramEnd"/>
      <w:r w:rsidRPr="00AB4B29">
        <w:rPr>
          <w:rFonts w:asciiTheme="minorEastAsia" w:hAnsiTheme="minorEastAsia" w:cs="黑体" w:hint="eastAsia"/>
          <w:color w:val="000000"/>
          <w:sz w:val="24"/>
          <w:szCs w:val="24"/>
        </w:rPr>
        <w:t>以“商业智能平台”、“报表采集分析平台</w:t>
      </w:r>
      <w:r w:rsidR="00A06826" w:rsidRPr="00AB4B29">
        <w:rPr>
          <w:rFonts w:asciiTheme="minorEastAsia" w:hAnsiTheme="minorEastAsia" w:cs="黑体" w:hint="eastAsia"/>
          <w:color w:val="000000"/>
          <w:sz w:val="24"/>
          <w:szCs w:val="24"/>
        </w:rPr>
        <w:t>”、“大数据</w:t>
      </w:r>
      <w:r w:rsidRPr="00AB4B29">
        <w:rPr>
          <w:rFonts w:asciiTheme="minorEastAsia" w:hAnsiTheme="minorEastAsia" w:cs="黑体" w:hint="eastAsia"/>
          <w:color w:val="000000"/>
          <w:sz w:val="24"/>
          <w:szCs w:val="24"/>
        </w:rPr>
        <w:t>库</w:t>
      </w:r>
      <w:r w:rsidR="000A77F7" w:rsidRPr="00AB4B29">
        <w:rPr>
          <w:rFonts w:asciiTheme="minorEastAsia" w:hAnsiTheme="minorEastAsia" w:cs="黑体" w:hint="eastAsia"/>
          <w:color w:val="000000"/>
          <w:sz w:val="24"/>
          <w:szCs w:val="24"/>
        </w:rPr>
        <w:t>”</w:t>
      </w:r>
      <w:r w:rsidRPr="00AB4B29">
        <w:rPr>
          <w:rFonts w:asciiTheme="minorEastAsia" w:hAnsiTheme="minorEastAsia" w:cs="黑体" w:hint="eastAsia"/>
          <w:color w:val="000000"/>
          <w:sz w:val="24"/>
          <w:szCs w:val="24"/>
        </w:rPr>
        <w:t>、“数据工厂”、“豌豆BI”等多款拳头产品的商业智能软件公司。公司凭借着在商务智能领域为客户提供专业的解决方案，赢得了30%以上的国家部委，近20家政策性及商业银行，20%以上的全球500强中国企业客户采用了我们的产品实现商业智能系统。</w:t>
      </w:r>
      <w:proofErr w:type="gramStart"/>
      <w:r w:rsidRPr="00AB4B29">
        <w:rPr>
          <w:rFonts w:asciiTheme="minorEastAsia" w:hAnsiTheme="minorEastAsia" w:cs="黑体" w:hint="eastAsia"/>
          <w:color w:val="000000"/>
          <w:sz w:val="24"/>
          <w:szCs w:val="24"/>
        </w:rPr>
        <w:t>亿信华辰经过</w:t>
      </w:r>
      <w:proofErr w:type="gramEnd"/>
      <w:r w:rsidRPr="00AB4B29">
        <w:rPr>
          <w:rFonts w:asciiTheme="minorEastAsia" w:hAnsiTheme="minorEastAsia" w:cs="黑体" w:hint="eastAsia"/>
          <w:color w:val="000000"/>
          <w:sz w:val="24"/>
          <w:szCs w:val="24"/>
        </w:rPr>
        <w:t>10年</w:t>
      </w:r>
      <w:r w:rsidR="00852C2A" w:rsidRPr="00AB4B29">
        <w:rPr>
          <w:rFonts w:asciiTheme="minorEastAsia" w:hAnsiTheme="minorEastAsia" w:cs="黑体" w:hint="eastAsia"/>
          <w:color w:val="000000"/>
          <w:sz w:val="24"/>
          <w:szCs w:val="24"/>
        </w:rPr>
        <w:t>快速</w:t>
      </w:r>
      <w:r w:rsidRPr="00AB4B29">
        <w:rPr>
          <w:rFonts w:asciiTheme="minorEastAsia" w:hAnsiTheme="minorEastAsia" w:cs="黑体" w:hint="eastAsia"/>
          <w:color w:val="000000"/>
          <w:sz w:val="24"/>
          <w:szCs w:val="24"/>
        </w:rPr>
        <w:t>发展，</w:t>
      </w:r>
      <w:r w:rsidR="003A6D93" w:rsidRPr="00AB4B29">
        <w:rPr>
          <w:rFonts w:asciiTheme="minorEastAsia" w:hAnsiTheme="minorEastAsia" w:cs="黑体" w:hint="eastAsia"/>
          <w:color w:val="000000"/>
          <w:sz w:val="24"/>
          <w:szCs w:val="24"/>
        </w:rPr>
        <w:t>荣登中国大数据商务智能应用领域榜首，实现了“做中国最优秀的商业智能软件和服务提供商”的愿景。</w:t>
      </w:r>
    </w:p>
    <w:p w:rsidR="00852C2A" w:rsidRPr="00AB4B29" w:rsidRDefault="00B758BB" w:rsidP="00AB4B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B4B29">
        <w:rPr>
          <w:rFonts w:asciiTheme="minorEastAsia" w:hAnsiTheme="minorEastAsia" w:hint="eastAsia"/>
          <w:sz w:val="24"/>
          <w:szCs w:val="24"/>
        </w:rPr>
        <w:t>未来，</w:t>
      </w:r>
      <w:proofErr w:type="gramStart"/>
      <w:r w:rsidRPr="00AB4B29">
        <w:rPr>
          <w:rFonts w:asciiTheme="minorEastAsia" w:hAnsiTheme="minorEastAsia" w:hint="eastAsia"/>
          <w:sz w:val="24"/>
          <w:szCs w:val="24"/>
        </w:rPr>
        <w:t>亿信华辰</w:t>
      </w:r>
      <w:proofErr w:type="gramEnd"/>
      <w:r w:rsidRPr="00AB4B29">
        <w:rPr>
          <w:rFonts w:asciiTheme="minorEastAsia" w:hAnsiTheme="minorEastAsia" w:hint="eastAsia"/>
          <w:sz w:val="24"/>
          <w:szCs w:val="24"/>
        </w:rPr>
        <w:t>提出了“</w:t>
      </w:r>
      <w:r w:rsidRPr="00AB4B29">
        <w:rPr>
          <w:rFonts w:asciiTheme="minorEastAsia" w:hAnsiTheme="minorEastAsia" w:hint="eastAsia"/>
          <w:kern w:val="0"/>
          <w:sz w:val="24"/>
          <w:szCs w:val="24"/>
        </w:rPr>
        <w:t>做中国</w:t>
      </w:r>
      <w:r w:rsidR="006B2556" w:rsidRPr="00AB4B29">
        <w:rPr>
          <w:rFonts w:asciiTheme="minorEastAsia" w:hAnsiTheme="minorEastAsia" w:hint="eastAsia"/>
          <w:kern w:val="0"/>
          <w:sz w:val="24"/>
          <w:szCs w:val="24"/>
        </w:rPr>
        <w:t>卓越</w:t>
      </w:r>
      <w:r w:rsidRPr="00AB4B29">
        <w:rPr>
          <w:rFonts w:asciiTheme="minorEastAsia" w:hAnsiTheme="minorEastAsia" w:hint="eastAsia"/>
          <w:kern w:val="0"/>
          <w:sz w:val="24"/>
          <w:szCs w:val="24"/>
        </w:rPr>
        <w:t>的智能数据产品与服务提供商</w:t>
      </w:r>
      <w:r w:rsidRPr="00AB4B29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”的愿景</w:t>
      </w:r>
      <w:r w:rsidR="00A136D2" w:rsidRPr="00AB4B29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，以</w:t>
      </w:r>
      <w:r w:rsidR="00570CFB" w:rsidRPr="00AB4B29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人工智能技术</w:t>
      </w:r>
      <w:r w:rsidR="00570CFB" w:rsidRPr="00AB4B29">
        <w:rPr>
          <w:rFonts w:asciiTheme="minorEastAsia" w:hAnsiTheme="minorEastAsia" w:cs="黑体"/>
          <w:color w:val="000000"/>
          <w:kern w:val="0"/>
          <w:sz w:val="24"/>
          <w:szCs w:val="24"/>
        </w:rPr>
        <w:t>结合大数据</w:t>
      </w:r>
      <w:r w:rsidR="00570CFB" w:rsidRPr="00AB4B29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作为</w:t>
      </w:r>
      <w:r w:rsidR="00570CFB" w:rsidRPr="00AB4B29">
        <w:rPr>
          <w:rFonts w:asciiTheme="minorEastAsia" w:hAnsiTheme="minorEastAsia" w:cs="黑体"/>
          <w:color w:val="000000"/>
          <w:kern w:val="0"/>
          <w:sz w:val="24"/>
          <w:szCs w:val="24"/>
        </w:rPr>
        <w:t>基础，</w:t>
      </w:r>
      <w:r w:rsidR="00570CFB" w:rsidRPr="00AB4B29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创新和发展以智能识别、智能交互、智能认知、智能决策为特色的智能化数据产品线</w:t>
      </w:r>
      <w:r w:rsidR="00570CFB" w:rsidRPr="00AB4B29">
        <w:rPr>
          <w:rFonts w:asciiTheme="minorEastAsia" w:hAnsiTheme="minorEastAsia" w:cs="黑体"/>
          <w:color w:val="000000"/>
          <w:kern w:val="0"/>
          <w:sz w:val="24"/>
          <w:szCs w:val="24"/>
        </w:rPr>
        <w:t>，同时为用户提供更加智能、更</w:t>
      </w:r>
      <w:r w:rsidR="00570CFB" w:rsidRPr="00AB4B29">
        <w:rPr>
          <w:rFonts w:asciiTheme="minorEastAsia" w:hAnsiTheme="minorEastAsia" w:cs="黑体" w:hint="eastAsia"/>
          <w:color w:val="000000"/>
          <w:kern w:val="0"/>
          <w:sz w:val="24"/>
          <w:szCs w:val="24"/>
        </w:rPr>
        <w:t>有</w:t>
      </w:r>
      <w:r w:rsidR="00570CFB" w:rsidRPr="00AB4B29">
        <w:rPr>
          <w:rFonts w:asciiTheme="minorEastAsia" w:hAnsiTheme="minorEastAsia" w:cs="黑体"/>
          <w:color w:val="000000"/>
          <w:kern w:val="0"/>
          <w:sz w:val="24"/>
          <w:szCs w:val="24"/>
        </w:rPr>
        <w:t>价值的服务。</w:t>
      </w:r>
      <w:r w:rsidR="007548F1" w:rsidRPr="00AB4B2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548F1" w:rsidRPr="00AB4B29" w:rsidRDefault="00852C2A" w:rsidP="00AB4B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 w:rsidRPr="00AB4B29">
        <w:rPr>
          <w:rFonts w:asciiTheme="minorEastAsia" w:hAnsiTheme="minorEastAsia" w:hint="eastAsia"/>
          <w:sz w:val="24"/>
          <w:szCs w:val="24"/>
        </w:rPr>
        <w:t>亿信华辰</w:t>
      </w:r>
      <w:proofErr w:type="gramEnd"/>
      <w:r w:rsidRPr="00AB4B29">
        <w:rPr>
          <w:rFonts w:asciiTheme="minorEastAsia" w:hAnsiTheme="minorEastAsia" w:hint="eastAsia"/>
          <w:sz w:val="24"/>
          <w:szCs w:val="24"/>
        </w:rPr>
        <w:t>是一家关注员工长期培养与成长的公司，</w:t>
      </w:r>
      <w:r w:rsidR="002B5ED8">
        <w:rPr>
          <w:rFonts w:asciiTheme="minorEastAsia" w:hAnsiTheme="minorEastAsia" w:hint="eastAsia"/>
          <w:sz w:val="24"/>
          <w:szCs w:val="24"/>
        </w:rPr>
        <w:t>完善的新员工入职培训课程体系</w:t>
      </w:r>
      <w:r w:rsidRPr="00AB4B29">
        <w:rPr>
          <w:rFonts w:asciiTheme="minorEastAsia" w:hAnsiTheme="minorEastAsia" w:hint="eastAsia"/>
          <w:sz w:val="24"/>
          <w:szCs w:val="24"/>
        </w:rPr>
        <w:t>，让员工融入公司的同时，快速熟悉公司产品。</w:t>
      </w:r>
      <w:r w:rsidR="00AE30C7" w:rsidRPr="00AB4B29">
        <w:rPr>
          <w:rFonts w:asciiTheme="minorEastAsia" w:hAnsiTheme="minorEastAsia" w:hint="eastAsia"/>
          <w:sz w:val="24"/>
          <w:szCs w:val="24"/>
        </w:rPr>
        <w:t>每年不定期的各类培训与交流，让员工总能得到收获与成长。</w:t>
      </w:r>
    </w:p>
    <w:p w:rsidR="00852C2A" w:rsidRPr="00AB4B29" w:rsidRDefault="00852C2A" w:rsidP="00AB4B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B4B29">
        <w:rPr>
          <w:rFonts w:asciiTheme="minorEastAsia" w:hAnsiTheme="minorEastAsia" w:hint="eastAsia"/>
          <w:sz w:val="24"/>
          <w:szCs w:val="24"/>
        </w:rPr>
        <w:t>技术序列与管理序列双重发展</w:t>
      </w:r>
      <w:r w:rsidR="00AE30C7" w:rsidRPr="00AB4B29">
        <w:rPr>
          <w:rFonts w:asciiTheme="minorEastAsia" w:hAnsiTheme="minorEastAsia" w:hint="eastAsia"/>
          <w:sz w:val="24"/>
          <w:szCs w:val="24"/>
        </w:rPr>
        <w:t>通道，为员工</w:t>
      </w:r>
      <w:proofErr w:type="gramStart"/>
      <w:r w:rsidR="00AE30C7" w:rsidRPr="00AB4B29">
        <w:rPr>
          <w:rFonts w:asciiTheme="minorEastAsia" w:hAnsiTheme="minorEastAsia" w:hint="eastAsia"/>
          <w:sz w:val="24"/>
          <w:szCs w:val="24"/>
        </w:rPr>
        <w:t>在亿信华辰</w:t>
      </w:r>
      <w:proofErr w:type="gramEnd"/>
      <w:r w:rsidR="00AE30C7" w:rsidRPr="00AB4B29">
        <w:rPr>
          <w:rFonts w:asciiTheme="minorEastAsia" w:hAnsiTheme="minorEastAsia" w:hint="eastAsia"/>
          <w:sz w:val="24"/>
          <w:szCs w:val="24"/>
        </w:rPr>
        <w:t>持续的长期发展提供</w:t>
      </w:r>
      <w:r w:rsidR="00F943BA" w:rsidRPr="00AB4B29">
        <w:rPr>
          <w:rFonts w:asciiTheme="minorEastAsia" w:hAnsiTheme="minorEastAsia" w:hint="eastAsia"/>
          <w:sz w:val="24"/>
          <w:szCs w:val="24"/>
        </w:rPr>
        <w:t>路径。在这里</w:t>
      </w:r>
      <w:r w:rsidR="006B2556" w:rsidRPr="00AB4B29">
        <w:rPr>
          <w:rFonts w:asciiTheme="minorEastAsia" w:hAnsiTheme="minorEastAsia" w:hint="eastAsia"/>
          <w:sz w:val="24"/>
          <w:szCs w:val="24"/>
        </w:rPr>
        <w:t>，</w:t>
      </w:r>
      <w:r w:rsidR="006B2556" w:rsidRPr="00AB4B29">
        <w:rPr>
          <w:rFonts w:asciiTheme="minorEastAsia" w:hAnsiTheme="minorEastAsia"/>
          <w:sz w:val="24"/>
          <w:szCs w:val="24"/>
        </w:rPr>
        <w:t>你</w:t>
      </w:r>
      <w:r w:rsidR="00F943BA" w:rsidRPr="00AB4B29">
        <w:rPr>
          <w:rFonts w:asciiTheme="minorEastAsia" w:hAnsiTheme="minorEastAsia" w:hint="eastAsia"/>
          <w:sz w:val="24"/>
          <w:szCs w:val="24"/>
        </w:rPr>
        <w:t>既可以成为技术大牛，也可以</w:t>
      </w:r>
      <w:r w:rsidR="00D22A56" w:rsidRPr="00AB4B29">
        <w:rPr>
          <w:rFonts w:asciiTheme="minorEastAsia" w:hAnsiTheme="minorEastAsia" w:hint="eastAsia"/>
          <w:sz w:val="24"/>
          <w:szCs w:val="24"/>
        </w:rPr>
        <w:t>成为</w:t>
      </w:r>
      <w:r w:rsidR="000750FD" w:rsidRPr="00AB4B29">
        <w:rPr>
          <w:rFonts w:asciiTheme="minorEastAsia" w:hAnsiTheme="minorEastAsia" w:hint="eastAsia"/>
          <w:sz w:val="24"/>
          <w:szCs w:val="24"/>
        </w:rPr>
        <w:t>优秀的管理者。</w:t>
      </w:r>
    </w:p>
    <w:p w:rsidR="00AB4B29" w:rsidRDefault="000750FD" w:rsidP="00AB4B2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B4B29">
        <w:rPr>
          <w:rFonts w:asciiTheme="minorEastAsia" w:hAnsiTheme="minorEastAsia" w:hint="eastAsia"/>
          <w:sz w:val="24"/>
          <w:szCs w:val="24"/>
        </w:rPr>
        <w:t>华</w:t>
      </w:r>
      <w:proofErr w:type="gramStart"/>
      <w:r w:rsidRPr="00AB4B29">
        <w:rPr>
          <w:rFonts w:asciiTheme="minorEastAsia" w:hAnsiTheme="minorEastAsia" w:hint="eastAsia"/>
          <w:sz w:val="24"/>
          <w:szCs w:val="24"/>
        </w:rPr>
        <w:t>宇</w:t>
      </w:r>
      <w:r w:rsidR="006B2556" w:rsidRPr="00AB4B29">
        <w:rPr>
          <w:rFonts w:asciiTheme="minorEastAsia" w:hAnsiTheme="minorEastAsia" w:hint="eastAsia"/>
          <w:sz w:val="24"/>
          <w:szCs w:val="24"/>
        </w:rPr>
        <w:t>软件</w:t>
      </w:r>
      <w:proofErr w:type="gramEnd"/>
      <w:r w:rsidRPr="00AB4B29">
        <w:rPr>
          <w:rFonts w:asciiTheme="minorEastAsia" w:hAnsiTheme="minorEastAsia" w:hint="eastAsia"/>
          <w:sz w:val="24"/>
          <w:szCs w:val="24"/>
        </w:rPr>
        <w:t>集团股权激励、带薪年休假、五险</w:t>
      </w:r>
      <w:proofErr w:type="gramStart"/>
      <w:r w:rsidRPr="00AB4B29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AB4B29">
        <w:rPr>
          <w:rFonts w:asciiTheme="minorEastAsia" w:hAnsiTheme="minorEastAsia" w:hint="eastAsia"/>
          <w:sz w:val="24"/>
          <w:szCs w:val="24"/>
        </w:rPr>
        <w:t>金、员工及子女商业保险、定期体检、员工及直系亲属绿色就医通道</w:t>
      </w:r>
      <w:r w:rsidR="00B2214C" w:rsidRPr="00AB4B29">
        <w:rPr>
          <w:rFonts w:asciiTheme="minorEastAsia" w:hAnsiTheme="minorEastAsia" w:hint="eastAsia"/>
          <w:sz w:val="24"/>
          <w:szCs w:val="24"/>
        </w:rPr>
        <w:t>、</w:t>
      </w:r>
      <w:r w:rsidR="00035C8C">
        <w:rPr>
          <w:rFonts w:asciiTheme="minorEastAsia" w:hAnsiTheme="minorEastAsia" w:hint="eastAsia"/>
          <w:sz w:val="24"/>
          <w:szCs w:val="24"/>
        </w:rPr>
        <w:t>生日/结婚/添丁红包</w:t>
      </w:r>
      <w:r w:rsidR="00B2214C" w:rsidRPr="00AB4B29">
        <w:rPr>
          <w:rFonts w:asciiTheme="minorEastAsia" w:hAnsiTheme="minorEastAsia" w:hint="eastAsia"/>
          <w:sz w:val="24"/>
          <w:szCs w:val="24"/>
        </w:rPr>
        <w:t>等全方位激励与福利，为员工</w:t>
      </w:r>
      <w:proofErr w:type="gramStart"/>
      <w:r w:rsidR="00B2214C" w:rsidRPr="00AB4B29">
        <w:rPr>
          <w:rFonts w:asciiTheme="minorEastAsia" w:hAnsiTheme="minorEastAsia" w:hint="eastAsia"/>
          <w:sz w:val="24"/>
          <w:szCs w:val="24"/>
        </w:rPr>
        <w:t>在亿信华辰</w:t>
      </w:r>
      <w:proofErr w:type="gramEnd"/>
      <w:r w:rsidR="006B2556" w:rsidRPr="00AB4B29">
        <w:rPr>
          <w:rFonts w:asciiTheme="minorEastAsia" w:hAnsiTheme="minorEastAsia" w:hint="eastAsia"/>
          <w:sz w:val="24"/>
          <w:szCs w:val="24"/>
        </w:rPr>
        <w:t>的</w:t>
      </w:r>
      <w:r w:rsidR="00B2214C" w:rsidRPr="00AB4B29">
        <w:rPr>
          <w:rFonts w:asciiTheme="minorEastAsia" w:hAnsiTheme="minorEastAsia" w:hint="eastAsia"/>
          <w:sz w:val="24"/>
          <w:szCs w:val="24"/>
        </w:rPr>
        <w:t>工作</w:t>
      </w:r>
      <w:r w:rsidR="00AE30C7" w:rsidRPr="00AB4B29">
        <w:rPr>
          <w:rFonts w:asciiTheme="minorEastAsia" w:hAnsiTheme="minorEastAsia" w:hint="eastAsia"/>
          <w:sz w:val="24"/>
          <w:szCs w:val="24"/>
        </w:rPr>
        <w:t>与生活</w:t>
      </w:r>
      <w:r w:rsidR="00B2214C" w:rsidRPr="00AB4B29">
        <w:rPr>
          <w:rFonts w:asciiTheme="minorEastAsia" w:hAnsiTheme="minorEastAsia" w:hint="eastAsia"/>
          <w:sz w:val="24"/>
          <w:szCs w:val="24"/>
        </w:rPr>
        <w:t>消除后顾之忧，安心工作。</w:t>
      </w:r>
    </w:p>
    <w:p w:rsidR="00AB4B29" w:rsidRDefault="00AB4B2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7B1D89" w:rsidRDefault="007B1D89" w:rsidP="00AB4B2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AB4B29">
        <w:rPr>
          <w:rFonts w:ascii="黑体" w:eastAsia="黑体" w:hAnsi="黑体" w:hint="eastAsia"/>
          <w:sz w:val="32"/>
          <w:szCs w:val="32"/>
        </w:rPr>
        <w:lastRenderedPageBreak/>
        <w:t>校招岗位</w:t>
      </w:r>
      <w:proofErr w:type="gramEnd"/>
    </w:p>
    <w:p w:rsidR="00AB4B29" w:rsidRPr="00AB4B29" w:rsidRDefault="00AB4B29" w:rsidP="00AB4B2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846"/>
        <w:gridCol w:w="3827"/>
        <w:gridCol w:w="3402"/>
        <w:gridCol w:w="1134"/>
      </w:tblGrid>
      <w:tr w:rsidR="00977F04" w:rsidRPr="00AB4B29" w:rsidTr="00AB4B29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04" w:rsidRPr="00AB4B29" w:rsidRDefault="00977F04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04" w:rsidRPr="00AB4B29" w:rsidRDefault="00977F04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04" w:rsidRPr="00AB4B29" w:rsidRDefault="00977F04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04" w:rsidRPr="00AB4B29" w:rsidRDefault="00977F04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2C5F6B" w:rsidRPr="00C51EB1" w:rsidTr="00AB4B29">
        <w:trPr>
          <w:trHeight w:val="37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6B" w:rsidRPr="00AB4B29" w:rsidRDefault="002C5F6B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销售工程师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6B" w:rsidRPr="00C51EB1" w:rsidRDefault="002C5F6B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1.统招本科及以上学历，</w:t>
            </w:r>
            <w:r w:rsidR="00DD312E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计算机相关专业及营销相关专业优先</w:t>
            </w:r>
            <w:bookmarkStart w:id="0" w:name="_GoBack"/>
            <w:bookmarkEnd w:id="0"/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；</w:t>
            </w:r>
          </w:p>
          <w:p w:rsidR="002C5F6B" w:rsidRPr="00C51EB1" w:rsidRDefault="002C5F6B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2.热爱销售工作，敢于挑战，对大数据技术行业充满兴趣，决心长期扎根发展；</w:t>
            </w:r>
          </w:p>
          <w:p w:rsidR="002C5F6B" w:rsidRPr="00C51EB1" w:rsidRDefault="002C5F6B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3.诚实守信，有高度的责任心、较强的独立工作能力和良好的团队协作精神；</w:t>
            </w:r>
          </w:p>
          <w:p w:rsidR="002C5F6B" w:rsidRPr="00C51EB1" w:rsidRDefault="002C5F6B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4.善于沟通和协调、领悟能力强，自信勤奋，积极向上，对工作有热情；</w:t>
            </w:r>
          </w:p>
          <w:p w:rsidR="002C5F6B" w:rsidRPr="00C51EB1" w:rsidRDefault="002C5F6B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5.有学生工作、学生社团、学生活动、社会实践或相关经验优先。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F6B" w:rsidRPr="00C51EB1" w:rsidRDefault="002C5F6B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1.岗位内容：针对公司已有客户商机进行跟踪、交流、转化，负责公司全系列产品及解决方案的销售工作，执行公司相关销售策略；</w:t>
            </w:r>
          </w:p>
          <w:p w:rsidR="002C5F6B" w:rsidRPr="00C51EB1" w:rsidRDefault="002C5F6B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2.客户定位：服务B端政企客户，对接行业TOP</w:t>
            </w:r>
            <w:proofErr w:type="gramStart"/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级软件</w:t>
            </w:r>
            <w:proofErr w:type="gramEnd"/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集成商、开发商以及行业解决方案商；</w:t>
            </w:r>
          </w:p>
          <w:p w:rsidR="002C5F6B" w:rsidRPr="00C51EB1" w:rsidRDefault="002C5F6B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3.行业分析：负责高速发展的大数据行业市场信息收集分析、行业客户的开拓维护，完成商务沟通、谈判及合同签订。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6B" w:rsidRPr="00C51EB1" w:rsidRDefault="002C5F6B" w:rsidP="00AB4B29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51EB1">
              <w:rPr>
                <w:rFonts w:asciiTheme="minorEastAsia" w:hAnsiTheme="minorEastAsia" w:hint="eastAsia"/>
                <w:color w:val="000000"/>
                <w:szCs w:val="21"/>
              </w:rPr>
              <w:t>北京、上海、武汉、广州、成都</w:t>
            </w:r>
          </w:p>
        </w:tc>
      </w:tr>
      <w:tr w:rsidR="00977F04" w:rsidRPr="00C51EB1" w:rsidTr="00AB4B29">
        <w:trPr>
          <w:trHeight w:val="169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04" w:rsidRPr="00AB4B29" w:rsidRDefault="00977F04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实施工程师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1F3" w:rsidRPr="00C51EB1" w:rsidRDefault="00C971F3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1、统招大学本科及以上学历，计算机、软件开发等相关专业；</w:t>
            </w:r>
          </w:p>
          <w:p w:rsidR="00C971F3" w:rsidRPr="00C51EB1" w:rsidRDefault="00C971F3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2、能快速熟练的掌握公司各类软件产品的各种功能；</w:t>
            </w:r>
          </w:p>
          <w:p w:rsidR="00C971F3" w:rsidRPr="00C51EB1" w:rsidRDefault="00C971F3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3、具有一定的数据库基础，熟悉SQL；</w:t>
            </w:r>
          </w:p>
          <w:p w:rsidR="00C971F3" w:rsidRPr="00C51EB1" w:rsidRDefault="00C971F3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4、具有一定的资料整理文档编写能力；</w:t>
            </w:r>
          </w:p>
          <w:p w:rsidR="00C971F3" w:rsidRPr="00C51EB1" w:rsidRDefault="00C971F3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5、性格开朗，具备良好的客户意识、沟通协调能力和良好的人际关系能力；</w:t>
            </w:r>
          </w:p>
          <w:p w:rsidR="00977F04" w:rsidRPr="00C51EB1" w:rsidRDefault="00C971F3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6、具有良好的自我调节能力和心理承受能力，具备良好的团队合作精神；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1F3" w:rsidRPr="00C51EB1" w:rsidRDefault="00C971F3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1、面向合作伙伴提供产品类售前咨询，从技术</w:t>
            </w:r>
            <w:proofErr w:type="gramStart"/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侧促进</w:t>
            </w:r>
            <w:proofErr w:type="gramEnd"/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产品采购，并负责合同交付验收；</w:t>
            </w:r>
          </w:p>
          <w:p w:rsidR="00C971F3" w:rsidRPr="00C51EB1" w:rsidRDefault="00C971F3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2、设计开发行业产品及解决方案；</w:t>
            </w:r>
          </w:p>
          <w:p w:rsidR="00977F04" w:rsidRPr="00C51EB1" w:rsidRDefault="00C971F3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3、管理和维护合作伙伴关系，提升伙伴满意度，持续为伙伴提供产品技术保障。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04" w:rsidRPr="00C51EB1" w:rsidRDefault="00C971F3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北京、上海、广州</w:t>
            </w:r>
          </w:p>
        </w:tc>
      </w:tr>
      <w:tr w:rsidR="00977F04" w:rsidRPr="00C51EB1" w:rsidTr="00652FBF">
        <w:trPr>
          <w:trHeight w:val="20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04" w:rsidRPr="00AB4B29" w:rsidRDefault="00977F04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数据仓库工程师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04" w:rsidRPr="00C51EB1" w:rsidRDefault="00977F04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1.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熟悉业务数据，理解数据库表结构；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br/>
            </w: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2.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承担</w:t>
            </w:r>
            <w:proofErr w:type="spellStart"/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sql</w:t>
            </w:r>
            <w:proofErr w:type="spellEnd"/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或</w:t>
            </w: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job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开发、测试工作；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br/>
            </w: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3.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承担项目数据库相关工作。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04" w:rsidRPr="00C51EB1" w:rsidRDefault="00977F04" w:rsidP="00AB4B29">
            <w:pPr>
              <w:widowControl/>
              <w:spacing w:line="360" w:lineRule="auto"/>
              <w:jc w:val="left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 xml:space="preserve">1. 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统招大学本科及以上学历，计算机、软件开发等相关专业；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br/>
            </w: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 xml:space="preserve">2. 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熟悉</w:t>
            </w: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SQL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语言；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br/>
            </w: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 xml:space="preserve">3. 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熟悉</w:t>
            </w:r>
            <w:proofErr w:type="spellStart"/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datastage</w:t>
            </w:r>
            <w:proofErr w:type="spellEnd"/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等主流</w:t>
            </w: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>ETL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工具者优先；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br/>
            </w: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 xml:space="preserve">4. 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工作耐心细致，善于沟通表达；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br/>
            </w:r>
            <w:r w:rsidRPr="00C51EB1">
              <w:rPr>
                <w:rFonts w:asciiTheme="minorEastAsia" w:hAnsiTheme="minorEastAsia" w:cs="Tahoma"/>
                <w:color w:val="000000"/>
                <w:kern w:val="0"/>
                <w:szCs w:val="21"/>
              </w:rPr>
              <w:t xml:space="preserve">5. </w:t>
            </w: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乐观诚信、积极主动、责任心强。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B1" w:rsidRDefault="00482AC0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北京、</w:t>
            </w:r>
          </w:p>
          <w:p w:rsidR="00977F04" w:rsidRPr="00C51EB1" w:rsidRDefault="00482AC0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color w:val="000000"/>
                <w:kern w:val="0"/>
                <w:szCs w:val="21"/>
              </w:rPr>
            </w:pPr>
            <w:r w:rsidRPr="00C51EB1">
              <w:rPr>
                <w:rFonts w:asciiTheme="minorEastAsia" w:hAnsiTheme="minorEastAsia" w:cs="Tahoma" w:hint="eastAsia"/>
                <w:color w:val="000000"/>
                <w:kern w:val="0"/>
                <w:szCs w:val="21"/>
              </w:rPr>
              <w:t>上海</w:t>
            </w:r>
          </w:p>
        </w:tc>
      </w:tr>
      <w:tr w:rsidR="00977F04" w:rsidRPr="00AB4B29" w:rsidTr="00652FBF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04" w:rsidRPr="00AB4B29" w:rsidRDefault="00977F04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投递邮箱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F04" w:rsidRPr="00AB4B29" w:rsidRDefault="00977F04" w:rsidP="00AB4B29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B4B29"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  <w:t>zhaopin@esensoft.com</w:t>
            </w:r>
            <w:r w:rsidRPr="00AB4B29"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（投递岗位</w:t>
            </w:r>
            <w:r w:rsidRPr="00AB4B29"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  <w:t>+</w:t>
            </w: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  <w:r w:rsidRPr="00AB4B29"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  <w:t>+</w:t>
            </w:r>
            <w:r w:rsidRPr="00AB4B29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姓名）</w:t>
            </w:r>
          </w:p>
        </w:tc>
      </w:tr>
      <w:tr w:rsidR="00652FBF" w:rsidRPr="00AB4B29" w:rsidTr="00652FBF">
        <w:trPr>
          <w:trHeight w:val="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BF" w:rsidRPr="00652FBF" w:rsidRDefault="00652FBF" w:rsidP="00652FB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2FBF" w:rsidRPr="00AB4B29" w:rsidRDefault="004B3C7F" w:rsidP="00652FBF">
            <w:pPr>
              <w:widowControl/>
              <w:spacing w:line="360" w:lineRule="auto"/>
              <w:jc w:val="center"/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招聘主管</w:t>
            </w:r>
            <w:r w:rsidR="00652FBF">
              <w:rPr>
                <w:rFonts w:asciiTheme="minorEastAsia" w:hAnsiTheme="minorEastAsia" w:cs="Tahoma" w:hint="eastAsia"/>
                <w:b/>
                <w:bCs/>
                <w:color w:val="000000"/>
                <w:kern w:val="0"/>
                <w:sz w:val="24"/>
                <w:szCs w:val="24"/>
              </w:rPr>
              <w:t>董莉：</w:t>
            </w:r>
            <w:r w:rsidR="00652FBF"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  <w:t>010-62956995-</w:t>
            </w:r>
            <w:r w:rsidR="001E48C1">
              <w:rPr>
                <w:rFonts w:asciiTheme="minorEastAsia" w:hAnsiTheme="minorEastAsia" w:cs="Tahoma"/>
                <w:b/>
                <w:bCs/>
                <w:color w:val="000000"/>
                <w:kern w:val="0"/>
                <w:sz w:val="24"/>
                <w:szCs w:val="24"/>
              </w:rPr>
              <w:t>7857</w:t>
            </w:r>
          </w:p>
        </w:tc>
      </w:tr>
    </w:tbl>
    <w:p w:rsidR="00744BA4" w:rsidRPr="001150B4" w:rsidRDefault="00744BA4" w:rsidP="00977F04">
      <w:pPr>
        <w:rPr>
          <w:rFonts w:asciiTheme="minorEastAsia" w:hAnsiTheme="minorEastAsia"/>
          <w:sz w:val="28"/>
          <w:szCs w:val="28"/>
        </w:rPr>
      </w:pPr>
    </w:p>
    <w:p w:rsidR="007B1D89" w:rsidRPr="00AD6691" w:rsidRDefault="0013228F" w:rsidP="00093A40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D6691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1123950" cy="1123950"/>
            <wp:effectExtent l="0" t="0" r="0" b="0"/>
            <wp:docPr id="1" name="图片 1" descr="说明: 亿信华辰-宣传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亿信华辰-宣传二维码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A7A" w:rsidRPr="00AD6691">
        <w:rPr>
          <w:rFonts w:asciiTheme="minorEastAsia" w:hAnsiTheme="minorEastAsia" w:hint="eastAsia"/>
          <w:sz w:val="28"/>
          <w:szCs w:val="28"/>
        </w:rPr>
        <w:t xml:space="preserve">      </w:t>
      </w:r>
      <w:r w:rsidR="007B1D89" w:rsidRPr="00AD6691">
        <w:rPr>
          <w:rFonts w:asciiTheme="minorEastAsia" w:hAnsiTheme="minorEastAsia" w:hint="eastAsia"/>
          <w:sz w:val="28"/>
          <w:szCs w:val="28"/>
        </w:rPr>
        <w:t xml:space="preserve"> </w:t>
      </w:r>
      <w:r w:rsidR="00DE676C" w:rsidRPr="00AD6691">
        <w:rPr>
          <w:rFonts w:asciiTheme="minorEastAsia" w:hAnsiTheme="minorEastAsia"/>
          <w:sz w:val="28"/>
          <w:szCs w:val="28"/>
        </w:rPr>
        <w:t xml:space="preserve">      </w:t>
      </w:r>
      <w:r w:rsidR="00242A7A" w:rsidRPr="00AD6691">
        <w:rPr>
          <w:rFonts w:asciiTheme="minorEastAsia" w:hAnsiTheme="minorEastAsia"/>
          <w:sz w:val="28"/>
          <w:szCs w:val="28"/>
        </w:rPr>
        <w:t xml:space="preserve"> </w:t>
      </w:r>
    </w:p>
    <w:p w:rsidR="007B1D89" w:rsidRPr="00AD6691" w:rsidRDefault="007B1D89" w:rsidP="007B1D89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proofErr w:type="gramStart"/>
      <w:r w:rsidRPr="00AD6691">
        <w:rPr>
          <w:rFonts w:asciiTheme="minorEastAsia" w:hAnsiTheme="minorEastAsia" w:hint="eastAsia"/>
          <w:sz w:val="28"/>
          <w:szCs w:val="28"/>
        </w:rPr>
        <w:t>亿信华辰</w:t>
      </w:r>
      <w:proofErr w:type="gramEnd"/>
      <w:r w:rsidRPr="00AD6691">
        <w:rPr>
          <w:rFonts w:asciiTheme="minorEastAsia" w:hAnsiTheme="minorEastAsia" w:hint="eastAsia"/>
          <w:sz w:val="28"/>
          <w:szCs w:val="28"/>
        </w:rPr>
        <w:t xml:space="preserve">官微         </w:t>
      </w:r>
      <w:r w:rsidR="00242A7A" w:rsidRPr="00AD6691">
        <w:rPr>
          <w:rFonts w:asciiTheme="minorEastAsia" w:hAnsiTheme="minorEastAsia" w:hint="eastAsia"/>
          <w:sz w:val="28"/>
          <w:szCs w:val="28"/>
        </w:rPr>
        <w:t xml:space="preserve">        </w:t>
      </w:r>
      <w:r w:rsidR="00093A40" w:rsidRPr="00AD6691">
        <w:rPr>
          <w:rFonts w:asciiTheme="minorEastAsia" w:hAnsiTheme="minorEastAsia"/>
          <w:sz w:val="28"/>
          <w:szCs w:val="28"/>
        </w:rPr>
        <w:t xml:space="preserve"> </w:t>
      </w:r>
    </w:p>
    <w:p w:rsidR="0013228F" w:rsidRPr="00AD6691" w:rsidRDefault="00093A40" w:rsidP="00093A40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AD6691">
        <w:rPr>
          <w:rFonts w:asciiTheme="minorEastAsia" w:hAnsiTheme="minorEastAsia" w:hint="eastAsia"/>
          <w:sz w:val="28"/>
          <w:szCs w:val="28"/>
        </w:rPr>
        <w:t>欢迎</w:t>
      </w:r>
      <w:r w:rsidRPr="00AD6691">
        <w:rPr>
          <w:rFonts w:asciiTheme="minorEastAsia" w:hAnsiTheme="minorEastAsia"/>
          <w:sz w:val="28"/>
          <w:szCs w:val="28"/>
        </w:rPr>
        <w:t>大家的到来！</w:t>
      </w:r>
    </w:p>
    <w:sectPr w:rsidR="0013228F" w:rsidRPr="00AD669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E8" w:rsidRDefault="005D10E8" w:rsidP="003A6D93">
      <w:r>
        <w:separator/>
      </w:r>
    </w:p>
  </w:endnote>
  <w:endnote w:type="continuationSeparator" w:id="0">
    <w:p w:rsidR="005D10E8" w:rsidRDefault="005D10E8" w:rsidP="003A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E8" w:rsidRDefault="005D10E8" w:rsidP="003A6D93">
      <w:r>
        <w:separator/>
      </w:r>
    </w:p>
  </w:footnote>
  <w:footnote w:type="continuationSeparator" w:id="0">
    <w:p w:rsidR="005D10E8" w:rsidRDefault="005D10E8" w:rsidP="003A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6C" w:rsidRPr="00684BFF" w:rsidRDefault="00CD4E6C" w:rsidP="00CD4E6C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             </w:t>
    </w:r>
    <w:proofErr w:type="gramStart"/>
    <w:r w:rsidRPr="00684BFF">
      <w:rPr>
        <w:rFonts w:hint="eastAsia"/>
        <w:sz w:val="21"/>
        <w:szCs w:val="21"/>
      </w:rPr>
      <w:t>北京亿信华辰</w:t>
    </w:r>
    <w:proofErr w:type="gramEnd"/>
    <w:r w:rsidRPr="00684BFF">
      <w:rPr>
        <w:rFonts w:hint="eastAsia"/>
        <w:sz w:val="21"/>
        <w:szCs w:val="21"/>
      </w:rPr>
      <w:t>软件有限责任公司</w:t>
    </w:r>
  </w:p>
  <w:p w:rsidR="00CD4E6C" w:rsidRPr="00CD4E6C" w:rsidRDefault="00CD4E6C" w:rsidP="00CD4E6C">
    <w:pPr>
      <w:pStyle w:val="a3"/>
      <w:jc w:val="right"/>
    </w:pPr>
    <w:r>
      <w:rPr>
        <w:noProof/>
      </w:rPr>
      <w:drawing>
        <wp:inline distT="0" distB="0" distL="0" distR="0" wp14:anchorId="229975BD" wp14:editId="74469B70">
          <wp:extent cx="900112" cy="206583"/>
          <wp:effectExtent l="0" t="0" r="0" b="317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去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921" cy="214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1"/>
        <w:szCs w:val="21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F1"/>
    <w:rsid w:val="00007A39"/>
    <w:rsid w:val="00035C8C"/>
    <w:rsid w:val="00067B6D"/>
    <w:rsid w:val="000750FD"/>
    <w:rsid w:val="00093A40"/>
    <w:rsid w:val="000A77F7"/>
    <w:rsid w:val="000B6DFE"/>
    <w:rsid w:val="000D4BCD"/>
    <w:rsid w:val="001150B4"/>
    <w:rsid w:val="0013228F"/>
    <w:rsid w:val="001D0664"/>
    <w:rsid w:val="001D179D"/>
    <w:rsid w:val="001E48C1"/>
    <w:rsid w:val="00205BDD"/>
    <w:rsid w:val="00223333"/>
    <w:rsid w:val="00242A7A"/>
    <w:rsid w:val="00273350"/>
    <w:rsid w:val="002B5ED8"/>
    <w:rsid w:val="002C5F6B"/>
    <w:rsid w:val="003670B1"/>
    <w:rsid w:val="003A6D93"/>
    <w:rsid w:val="00450BEC"/>
    <w:rsid w:val="00482AC0"/>
    <w:rsid w:val="004965DA"/>
    <w:rsid w:val="004B3C7F"/>
    <w:rsid w:val="00570CFB"/>
    <w:rsid w:val="00571338"/>
    <w:rsid w:val="005D10E8"/>
    <w:rsid w:val="00652FBF"/>
    <w:rsid w:val="00693A30"/>
    <w:rsid w:val="006B2556"/>
    <w:rsid w:val="006C0A6A"/>
    <w:rsid w:val="006C69FC"/>
    <w:rsid w:val="006E7F9D"/>
    <w:rsid w:val="0071214C"/>
    <w:rsid w:val="00744BA4"/>
    <w:rsid w:val="007548F1"/>
    <w:rsid w:val="007B1D89"/>
    <w:rsid w:val="00852C2A"/>
    <w:rsid w:val="00895DF2"/>
    <w:rsid w:val="008C27EE"/>
    <w:rsid w:val="008F539A"/>
    <w:rsid w:val="00977F04"/>
    <w:rsid w:val="009D195A"/>
    <w:rsid w:val="00A06826"/>
    <w:rsid w:val="00A136D2"/>
    <w:rsid w:val="00A32417"/>
    <w:rsid w:val="00A35451"/>
    <w:rsid w:val="00AB4B29"/>
    <w:rsid w:val="00AD6691"/>
    <w:rsid w:val="00AE30C7"/>
    <w:rsid w:val="00AF1A3C"/>
    <w:rsid w:val="00B2214C"/>
    <w:rsid w:val="00B3231B"/>
    <w:rsid w:val="00B758BB"/>
    <w:rsid w:val="00BA1DE9"/>
    <w:rsid w:val="00BD5FFC"/>
    <w:rsid w:val="00BF0797"/>
    <w:rsid w:val="00BF32A6"/>
    <w:rsid w:val="00C2186A"/>
    <w:rsid w:val="00C46ACF"/>
    <w:rsid w:val="00C51EB1"/>
    <w:rsid w:val="00C971F3"/>
    <w:rsid w:val="00CD4E6C"/>
    <w:rsid w:val="00D01AA6"/>
    <w:rsid w:val="00D124B9"/>
    <w:rsid w:val="00D22A56"/>
    <w:rsid w:val="00D6223E"/>
    <w:rsid w:val="00D63EC5"/>
    <w:rsid w:val="00DA6D61"/>
    <w:rsid w:val="00DD312E"/>
    <w:rsid w:val="00DE676C"/>
    <w:rsid w:val="00E77E61"/>
    <w:rsid w:val="00EB4455"/>
    <w:rsid w:val="00F0017B"/>
    <w:rsid w:val="00F01C2E"/>
    <w:rsid w:val="00F02BB5"/>
    <w:rsid w:val="00F943BA"/>
    <w:rsid w:val="00F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994EF5-BE5E-4904-BBBE-5B270F3D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D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2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28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B1D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2.jpg@01D32660.B97C3F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王晶</cp:lastModifiedBy>
  <cp:revision>25</cp:revision>
  <cp:lastPrinted>2019-10-19T02:45:00Z</cp:lastPrinted>
  <dcterms:created xsi:type="dcterms:W3CDTF">2020-10-12T02:54:00Z</dcterms:created>
  <dcterms:modified xsi:type="dcterms:W3CDTF">2021-05-10T01:48:00Z</dcterms:modified>
</cp:coreProperties>
</file>